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B40D" w14:textId="7F38FE5A" w:rsidR="003E3A7B" w:rsidRPr="00EB4959" w:rsidRDefault="00EB4959" w:rsidP="00981904">
      <w:pPr>
        <w:pStyle w:val="Rubrik1"/>
        <w:rPr>
          <w:b/>
          <w:bCs/>
          <w:lang w:val="sv-SE"/>
        </w:rPr>
      </w:pPr>
      <w:r w:rsidRPr="00EB4959">
        <w:rPr>
          <w:b/>
          <w:bCs/>
          <w:lang w:val="sv-SE"/>
        </w:rPr>
        <w:t xml:space="preserve">Informationstext om behandling av personuppgifter i enlighet med </w:t>
      </w:r>
      <w:proofErr w:type="spellStart"/>
      <w:r>
        <w:rPr>
          <w:b/>
          <w:bCs/>
          <w:lang w:val="sv-SE"/>
        </w:rPr>
        <w:t>GDPR</w:t>
      </w:r>
      <w:proofErr w:type="spellEnd"/>
      <w:r w:rsidRPr="00EB4959">
        <w:rPr>
          <w:b/>
          <w:bCs/>
          <w:lang w:val="sv-SE"/>
        </w:rPr>
        <w:t xml:space="preserve">, för </w:t>
      </w:r>
      <w:r>
        <w:rPr>
          <w:b/>
          <w:bCs/>
          <w:lang w:val="sv-SE"/>
        </w:rPr>
        <w:t>B</w:t>
      </w:r>
      <w:r w:rsidRPr="00EB4959">
        <w:rPr>
          <w:b/>
          <w:bCs/>
          <w:lang w:val="sv-SE"/>
        </w:rPr>
        <w:t xml:space="preserve">rf </w:t>
      </w:r>
      <w:r>
        <w:rPr>
          <w:b/>
          <w:bCs/>
          <w:lang w:val="sv-SE"/>
        </w:rPr>
        <w:t>V</w:t>
      </w:r>
      <w:r w:rsidRPr="00EB4959">
        <w:rPr>
          <w:b/>
          <w:bCs/>
          <w:lang w:val="sv-SE"/>
        </w:rPr>
        <w:t xml:space="preserve">ildsvinet 15, </w:t>
      </w:r>
      <w:r>
        <w:rPr>
          <w:b/>
          <w:bCs/>
          <w:lang w:val="sv-SE"/>
        </w:rPr>
        <w:t>G</w:t>
      </w:r>
      <w:r w:rsidRPr="00EB4959">
        <w:rPr>
          <w:b/>
          <w:bCs/>
          <w:lang w:val="sv-SE"/>
        </w:rPr>
        <w:t>revgatan 35</w:t>
      </w:r>
      <w:r>
        <w:rPr>
          <w:b/>
          <w:bCs/>
          <w:lang w:val="sv-SE"/>
        </w:rPr>
        <w:t>.</w:t>
      </w:r>
    </w:p>
    <w:p w14:paraId="2D8E0216" w14:textId="77777777" w:rsidR="00F859A2" w:rsidRDefault="00F859A2" w:rsidP="008743C7">
      <w:pPr>
        <w:jc w:val="both"/>
        <w:rPr>
          <w:lang w:val="sv-SE"/>
        </w:rPr>
      </w:pPr>
    </w:p>
    <w:p w14:paraId="64AA8933" w14:textId="289B0D29" w:rsidR="008C1805" w:rsidRPr="00EB4959" w:rsidRDefault="008C1805" w:rsidP="008C1805">
      <w:pPr>
        <w:rPr>
          <w:rFonts w:asciiTheme="majorHAnsi" w:hAnsiTheme="majorHAnsi" w:cstheme="majorHAnsi"/>
          <w:sz w:val="24"/>
          <w:szCs w:val="24"/>
          <w:lang w:val="sv-SE"/>
        </w:rPr>
      </w:pPr>
      <w:r w:rsidRPr="00EB4959">
        <w:rPr>
          <w:rFonts w:asciiTheme="majorHAnsi" w:hAnsiTheme="majorHAnsi" w:cstheme="majorHAnsi"/>
          <w:sz w:val="24"/>
          <w:szCs w:val="24"/>
          <w:lang w:val="sv-SE"/>
        </w:rPr>
        <w:t>Dataskyddsförordningen (</w:t>
      </w:r>
      <w:proofErr w:type="spellStart"/>
      <w:r w:rsidRPr="00EB4959">
        <w:rPr>
          <w:rFonts w:asciiTheme="majorHAnsi" w:hAnsiTheme="majorHAnsi" w:cstheme="majorHAnsi"/>
          <w:sz w:val="24"/>
          <w:szCs w:val="24"/>
          <w:lang w:val="sv-SE"/>
        </w:rPr>
        <w:t>GDPR</w:t>
      </w:r>
      <w:proofErr w:type="spellEnd"/>
      <w:r w:rsidRPr="00EB4959">
        <w:rPr>
          <w:rFonts w:asciiTheme="majorHAnsi" w:hAnsiTheme="majorHAnsi" w:cstheme="majorHAnsi"/>
          <w:sz w:val="24"/>
          <w:szCs w:val="24"/>
          <w:lang w:val="sv-SE"/>
        </w:rPr>
        <w:t>) är till för att skydda enskildas grundläggande rättigheter och friheter, särskilt deras rätt till skydd av personuppgifter. Dataskyddsförordningen gäller i hela EU. Den har till syfte att skapa en enhetlig och likvärdig nivå för skyddet av personuppgifter.</w:t>
      </w:r>
    </w:p>
    <w:p w14:paraId="6E62065A" w14:textId="3A6F9983" w:rsidR="00EB4959" w:rsidRDefault="008C1805" w:rsidP="008C1805">
      <w:pPr>
        <w:rPr>
          <w:rFonts w:asciiTheme="majorHAnsi" w:hAnsiTheme="majorHAnsi" w:cstheme="majorHAnsi"/>
          <w:sz w:val="24"/>
          <w:szCs w:val="24"/>
          <w:lang w:val="sv-SE"/>
        </w:rPr>
      </w:pPr>
      <w:r w:rsidRPr="00EB4959">
        <w:rPr>
          <w:rFonts w:asciiTheme="majorHAnsi" w:hAnsiTheme="majorHAnsi" w:cstheme="majorHAnsi"/>
          <w:sz w:val="24"/>
          <w:szCs w:val="24"/>
          <w:lang w:val="sv-SE"/>
        </w:rPr>
        <w:t xml:space="preserve">Brf Vildsvinet 15 behandlar vissa </w:t>
      </w:r>
      <w:r w:rsidRPr="00EB4959">
        <w:rPr>
          <w:rFonts w:asciiTheme="majorHAnsi" w:hAnsiTheme="majorHAnsi" w:cstheme="majorHAnsi"/>
          <w:sz w:val="24"/>
          <w:szCs w:val="24"/>
          <w:lang w:val="sv-SE"/>
        </w:rPr>
        <w:t xml:space="preserve">personuppgifter </w:t>
      </w:r>
      <w:r w:rsidRPr="00EB4959">
        <w:rPr>
          <w:rFonts w:asciiTheme="majorHAnsi" w:hAnsiTheme="majorHAnsi" w:cstheme="majorHAnsi"/>
          <w:sz w:val="24"/>
          <w:szCs w:val="24"/>
          <w:lang w:val="sv-SE"/>
        </w:rPr>
        <w:t xml:space="preserve">som omfattas av </w:t>
      </w:r>
      <w:proofErr w:type="spellStart"/>
      <w:r w:rsidRPr="00EB4959">
        <w:rPr>
          <w:rFonts w:asciiTheme="majorHAnsi" w:hAnsiTheme="majorHAnsi" w:cstheme="majorHAnsi"/>
          <w:sz w:val="24"/>
          <w:szCs w:val="24"/>
          <w:lang w:val="sv-SE"/>
        </w:rPr>
        <w:t>GDPR</w:t>
      </w:r>
      <w:proofErr w:type="spellEnd"/>
      <w:r w:rsidRPr="00EB4959">
        <w:rPr>
          <w:rFonts w:asciiTheme="majorHAnsi" w:hAnsiTheme="majorHAnsi" w:cstheme="majorHAnsi"/>
          <w:sz w:val="24"/>
          <w:szCs w:val="24"/>
          <w:lang w:val="sv-SE"/>
        </w:rPr>
        <w:t xml:space="preserve"> och därför måste vi följa dataskyddsförordningen. Vi </w:t>
      </w:r>
      <w:r w:rsidR="003E3A7B"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behöver </w:t>
      </w:r>
      <w:r>
        <w:rPr>
          <w:rFonts w:asciiTheme="majorHAnsi" w:hAnsiTheme="majorHAnsi" w:cstheme="majorHAnsi"/>
          <w:sz w:val="24"/>
          <w:szCs w:val="24"/>
          <w:lang w:val="sv-SE"/>
        </w:rPr>
        <w:t xml:space="preserve">t.ex. </w:t>
      </w:r>
      <w:r w:rsidR="003E3A7B" w:rsidRPr="008743C7">
        <w:rPr>
          <w:rFonts w:asciiTheme="majorHAnsi" w:hAnsiTheme="majorHAnsi" w:cstheme="majorHAnsi"/>
          <w:sz w:val="24"/>
          <w:szCs w:val="24"/>
          <w:lang w:val="sv-SE"/>
        </w:rPr>
        <w:t>spara och behandla personuppgifter om dig</w:t>
      </w:r>
      <w:r>
        <w:rPr>
          <w:rFonts w:asciiTheme="majorHAnsi" w:hAnsiTheme="majorHAnsi" w:cstheme="majorHAnsi"/>
          <w:sz w:val="24"/>
          <w:szCs w:val="24"/>
          <w:lang w:val="sv-SE"/>
        </w:rPr>
        <w:t xml:space="preserve"> som medlem</w:t>
      </w:r>
      <w:r w:rsidR="003E3A7B"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, så som </w:t>
      </w:r>
      <w:r w:rsidR="003E3A7B" w:rsidRPr="00027768">
        <w:rPr>
          <w:rFonts w:asciiTheme="majorHAnsi" w:hAnsiTheme="majorHAnsi" w:cstheme="majorHAnsi"/>
          <w:sz w:val="24"/>
          <w:szCs w:val="24"/>
          <w:lang w:val="sv-SE"/>
        </w:rPr>
        <w:t>postadress, e-mai</w:t>
      </w:r>
      <w:r w:rsidR="00B231AB">
        <w:rPr>
          <w:rFonts w:asciiTheme="majorHAnsi" w:hAnsiTheme="majorHAnsi" w:cstheme="majorHAnsi"/>
          <w:sz w:val="24"/>
          <w:szCs w:val="24"/>
          <w:lang w:val="sv-SE"/>
        </w:rPr>
        <w:t>l</w:t>
      </w:r>
      <w:r w:rsidR="003E3A7B" w:rsidRPr="00027768">
        <w:rPr>
          <w:rFonts w:asciiTheme="majorHAnsi" w:hAnsiTheme="majorHAnsi" w:cstheme="majorHAnsi"/>
          <w:sz w:val="24"/>
          <w:szCs w:val="24"/>
          <w:lang w:val="sv-SE"/>
        </w:rPr>
        <w:t>adress och telefonnummer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 xml:space="preserve"> och förstås uppgifter som krävs för hantering av avgifter till föreningen.</w:t>
      </w:r>
    </w:p>
    <w:p w14:paraId="05626AF0" w14:textId="186AC5C8" w:rsidR="003E3A7B" w:rsidRPr="00EB4959" w:rsidRDefault="003E3A7B" w:rsidP="008C1805">
      <w:pPr>
        <w:rPr>
          <w:rFonts w:asciiTheme="majorHAnsi" w:hAnsiTheme="majorHAnsi" w:cstheme="majorHAnsi"/>
          <w:sz w:val="24"/>
          <w:szCs w:val="24"/>
          <w:lang w:val="sv-SE"/>
        </w:rPr>
      </w:pPr>
      <w:r w:rsidRPr="00027768">
        <w:rPr>
          <w:rFonts w:asciiTheme="majorHAnsi" w:hAnsiTheme="majorHAnsi" w:cstheme="majorHAnsi"/>
          <w:sz w:val="24"/>
          <w:szCs w:val="24"/>
          <w:lang w:val="sv-SE"/>
        </w:rPr>
        <w:t>Syftet med en sådan behandling är att kunna informera om angelägenheter som rör</w:t>
      </w:r>
      <w:r w:rsidR="00BD380E"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8C1805">
        <w:rPr>
          <w:rFonts w:asciiTheme="majorHAnsi" w:hAnsiTheme="majorHAnsi" w:cstheme="majorHAnsi"/>
          <w:sz w:val="24"/>
          <w:szCs w:val="24"/>
          <w:lang w:val="sv-SE"/>
        </w:rPr>
        <w:t>vår bostadsrättsförening</w:t>
      </w:r>
      <w:r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>sa</w:t>
      </w:r>
      <w:r w:rsidR="004F7950">
        <w:rPr>
          <w:rFonts w:asciiTheme="majorHAnsi" w:hAnsiTheme="majorHAnsi" w:cstheme="majorHAnsi"/>
          <w:sz w:val="24"/>
          <w:szCs w:val="24"/>
          <w:lang w:val="sv-SE"/>
        </w:rPr>
        <w:t xml:space="preserve">mt förstås den praktiska fakturahanteringen. </w:t>
      </w:r>
    </w:p>
    <w:p w14:paraId="127FA656" w14:textId="7CD9BB62" w:rsidR="00607D32" w:rsidRDefault="003E3A7B" w:rsidP="008743C7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Vi har </w:t>
      </w:r>
      <w:r w:rsidR="006855E7"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oftast </w:t>
      </w:r>
      <w:r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fått uppgifter </w:t>
      </w:r>
      <w:r w:rsidR="00A65F4F"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direkt </w:t>
      </w:r>
      <w:r w:rsidRPr="00027768">
        <w:rPr>
          <w:rFonts w:asciiTheme="majorHAnsi" w:hAnsiTheme="majorHAnsi" w:cstheme="majorHAnsi"/>
          <w:sz w:val="24"/>
          <w:szCs w:val="24"/>
          <w:lang w:val="sv-SE"/>
        </w:rPr>
        <w:t>från</w:t>
      </w:r>
      <w:r w:rsidR="00081503" w:rsidRPr="00027768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8C1805">
        <w:rPr>
          <w:rFonts w:asciiTheme="majorHAnsi" w:hAnsiTheme="majorHAnsi" w:cstheme="majorHAnsi"/>
          <w:sz w:val="24"/>
          <w:szCs w:val="24"/>
          <w:lang w:val="sv-SE"/>
        </w:rPr>
        <w:t xml:space="preserve">föreningens </w:t>
      </w:r>
      <w:r w:rsidR="00A65F4F" w:rsidRPr="00027768">
        <w:rPr>
          <w:rFonts w:asciiTheme="majorHAnsi" w:hAnsiTheme="majorHAnsi" w:cstheme="majorHAnsi"/>
          <w:sz w:val="24"/>
          <w:szCs w:val="24"/>
          <w:lang w:val="sv-SE"/>
        </w:rPr>
        <w:t>medlemmar</w:t>
      </w:r>
      <w:r w:rsidR="008C1805">
        <w:rPr>
          <w:rFonts w:asciiTheme="majorHAnsi" w:hAnsiTheme="majorHAnsi" w:cstheme="majorHAnsi"/>
          <w:sz w:val="24"/>
          <w:szCs w:val="24"/>
          <w:lang w:val="sv-SE"/>
        </w:rPr>
        <w:t xml:space="preserve">, och för nya medlemmar inhämtas dessa uppgifter i samband med att medlemskap i föreningen godkänns. </w:t>
      </w:r>
    </w:p>
    <w:p w14:paraId="4DF51E4B" w14:textId="5C1EC89F" w:rsidR="00EB4959" w:rsidRDefault="003E3A7B" w:rsidP="008743C7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DF34CE">
        <w:rPr>
          <w:rFonts w:asciiTheme="majorHAnsi" w:hAnsiTheme="majorHAnsi" w:cstheme="majorHAnsi"/>
          <w:sz w:val="24"/>
          <w:szCs w:val="24"/>
          <w:lang w:val="sv-SE"/>
        </w:rPr>
        <w:t>Vi tillämpar vid var tid gällande integritetslagstiftning vid all behandling av personuppgifter. Den rättsliga grunden för att behandla dina personuppgifter är</w:t>
      </w:r>
      <w:r w:rsidR="00420738" w:rsidRPr="00DF34CE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="00E53BCB" w:rsidRPr="00DF34CE">
        <w:rPr>
          <w:rFonts w:asciiTheme="majorHAnsi" w:hAnsiTheme="majorHAnsi" w:cstheme="majorHAnsi"/>
          <w:sz w:val="24"/>
          <w:szCs w:val="24"/>
          <w:lang w:val="sv-SE"/>
        </w:rPr>
        <w:t>ditt medlems</w:t>
      </w:r>
      <w:r w:rsidR="004413F2" w:rsidRPr="00DF34CE">
        <w:rPr>
          <w:rFonts w:asciiTheme="majorHAnsi" w:hAnsiTheme="majorHAnsi" w:cstheme="majorHAnsi"/>
          <w:sz w:val="24"/>
          <w:szCs w:val="24"/>
          <w:lang w:val="sv-SE"/>
        </w:rPr>
        <w:t>kap i</w:t>
      </w:r>
      <w:r w:rsidR="008C1805">
        <w:rPr>
          <w:rFonts w:asciiTheme="majorHAnsi" w:hAnsiTheme="majorHAnsi" w:cstheme="majorHAnsi"/>
          <w:sz w:val="24"/>
          <w:szCs w:val="24"/>
          <w:lang w:val="sv-SE"/>
        </w:rPr>
        <w:t xml:space="preserve"> Brf Vildsvinet 15</w:t>
      </w:r>
      <w:r w:rsidR="00EB4959">
        <w:rPr>
          <w:rFonts w:asciiTheme="majorHAnsi" w:hAnsiTheme="majorHAnsi" w:cstheme="majorHAnsi"/>
          <w:color w:val="000000"/>
          <w:sz w:val="24"/>
          <w:szCs w:val="24"/>
          <w:lang w:val="sv-SE"/>
        </w:rPr>
        <w:t>.</w:t>
      </w:r>
      <w:r w:rsidR="004F7950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</w:t>
      </w:r>
      <w:r w:rsidRPr="00DF34CE">
        <w:rPr>
          <w:rFonts w:asciiTheme="majorHAnsi" w:hAnsiTheme="majorHAnsi" w:cstheme="majorHAnsi"/>
          <w:sz w:val="24"/>
          <w:szCs w:val="24"/>
          <w:lang w:val="sv-SE"/>
        </w:rPr>
        <w:t>Dina uppgifter kommer att sparas</w:t>
      </w:r>
      <w:r w:rsidR="00081503" w:rsidRPr="00DF34CE">
        <w:rPr>
          <w:rFonts w:asciiTheme="majorHAnsi" w:hAnsiTheme="majorHAnsi" w:cstheme="majorHAnsi"/>
          <w:sz w:val="24"/>
          <w:szCs w:val="24"/>
          <w:lang w:val="sv-SE"/>
        </w:rPr>
        <w:t xml:space="preserve"> så länge du är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 xml:space="preserve">ägare av en bostadsrätt och </w:t>
      </w:r>
      <w:r w:rsidR="00081503" w:rsidRPr="00DF34CE">
        <w:rPr>
          <w:rFonts w:asciiTheme="majorHAnsi" w:hAnsiTheme="majorHAnsi" w:cstheme="majorHAnsi"/>
          <w:sz w:val="24"/>
          <w:szCs w:val="24"/>
          <w:lang w:val="sv-SE"/>
        </w:rPr>
        <w:t xml:space="preserve">medlem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>i föreningen.</w:t>
      </w:r>
    </w:p>
    <w:p w14:paraId="71D431C8" w14:textId="06B3D42D" w:rsidR="0055562D" w:rsidRPr="008743C7" w:rsidRDefault="003E3A7B" w:rsidP="008743C7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De personuppgifter vi behandlar om dig delas </w:t>
      </w:r>
      <w:r w:rsidRPr="00900218">
        <w:rPr>
          <w:rFonts w:asciiTheme="majorHAnsi" w:hAnsiTheme="majorHAnsi" w:cstheme="majorHAnsi"/>
          <w:sz w:val="24"/>
          <w:szCs w:val="24"/>
          <w:lang w:val="sv-SE"/>
        </w:rPr>
        <w:t>med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 xml:space="preserve"> Fastighetsägarna </w:t>
      </w:r>
      <w:r w:rsidR="004F7950">
        <w:rPr>
          <w:rFonts w:asciiTheme="majorHAnsi" w:hAnsiTheme="majorHAnsi" w:cstheme="majorHAnsi"/>
          <w:sz w:val="24"/>
          <w:szCs w:val="24"/>
          <w:lang w:val="sv-SE"/>
        </w:rPr>
        <w:t xml:space="preserve">föreningen har avtal med och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>som på föreningens uppdrag ombesörjer fakturahantering m.m.</w:t>
      </w:r>
      <w:r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 Vi kan även komma att dela dina personuppgifter med en tredje part, förutsatt att vi är skyldiga att göra så enligt lag. </w:t>
      </w:r>
    </w:p>
    <w:p w14:paraId="773E2AE8" w14:textId="766C0C1A" w:rsidR="00492EF3" w:rsidRDefault="003E3A7B" w:rsidP="008743C7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Personuppgiftsansvarig </w:t>
      </w:r>
      <w:r w:rsidRPr="00420591">
        <w:rPr>
          <w:rFonts w:asciiTheme="majorHAnsi" w:hAnsiTheme="majorHAnsi" w:cstheme="majorHAnsi"/>
          <w:sz w:val="24"/>
          <w:szCs w:val="24"/>
          <w:lang w:val="sv-SE"/>
        </w:rPr>
        <w:t xml:space="preserve">är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>Ingrid Eiken Holmgren</w:t>
      </w:r>
      <w:r w:rsidR="00624021" w:rsidRPr="00420591">
        <w:rPr>
          <w:rFonts w:asciiTheme="majorHAnsi" w:hAnsiTheme="majorHAnsi" w:cstheme="majorHAnsi"/>
          <w:sz w:val="24"/>
          <w:szCs w:val="24"/>
          <w:lang w:val="sv-SE"/>
        </w:rPr>
        <w:t xml:space="preserve">, </w:t>
      </w:r>
      <w:r w:rsidR="00EB4959">
        <w:rPr>
          <w:rFonts w:asciiTheme="majorHAnsi" w:hAnsiTheme="majorHAnsi" w:cstheme="majorHAnsi"/>
          <w:sz w:val="24"/>
          <w:szCs w:val="24"/>
          <w:lang w:val="sv-SE"/>
        </w:rPr>
        <w:t xml:space="preserve">ordförande i Brf Vildsvinet 15. </w:t>
      </w:r>
      <w:r w:rsidRPr="00420591">
        <w:rPr>
          <w:rFonts w:asciiTheme="majorHAnsi" w:hAnsiTheme="majorHAnsi" w:cstheme="majorHAnsi"/>
          <w:sz w:val="24"/>
          <w:szCs w:val="24"/>
          <w:lang w:val="sv-SE"/>
        </w:rPr>
        <w:t>Du har rätt</w:t>
      </w:r>
      <w:r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 att kontakta oss om du vill ha ut information om de uppgifter vi har om dig, för att begära rättelse</w:t>
      </w:r>
      <w:r w:rsidR="00881E43" w:rsidRPr="008743C7">
        <w:rPr>
          <w:rFonts w:asciiTheme="majorHAnsi" w:hAnsiTheme="majorHAnsi" w:cstheme="majorHAnsi"/>
          <w:sz w:val="24"/>
          <w:szCs w:val="24"/>
          <w:lang w:val="sv-SE"/>
        </w:rPr>
        <w:t>.</w:t>
      </w:r>
    </w:p>
    <w:p w14:paraId="0A33DF39" w14:textId="73C203ED" w:rsidR="003E3A7B" w:rsidRDefault="003E3A7B" w:rsidP="008743C7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  <w:r w:rsidRPr="008743C7">
        <w:rPr>
          <w:rFonts w:asciiTheme="majorHAnsi" w:hAnsiTheme="majorHAnsi" w:cstheme="majorHAnsi"/>
          <w:sz w:val="24"/>
          <w:szCs w:val="24"/>
          <w:lang w:val="sv-SE"/>
        </w:rPr>
        <w:t xml:space="preserve">Detta gör du enklast genom att </w:t>
      </w:r>
      <w:r w:rsidRPr="00492EF3">
        <w:rPr>
          <w:rFonts w:asciiTheme="majorHAnsi" w:hAnsiTheme="majorHAnsi" w:cstheme="majorHAnsi"/>
          <w:sz w:val="24"/>
          <w:szCs w:val="24"/>
          <w:lang w:val="sv-SE"/>
        </w:rPr>
        <w:t>kontakta oss på</w:t>
      </w:r>
      <w:r w:rsidR="00EB4959" w:rsidRPr="00EB4959">
        <w:rPr>
          <w:lang w:val="sv-SE"/>
        </w:rPr>
        <w:t xml:space="preserve"> </w:t>
      </w:r>
      <w:r w:rsidR="00EB4959">
        <w:rPr>
          <w:lang w:val="sv-SE"/>
        </w:rPr>
        <w:t>ingrid@klering.se</w:t>
      </w:r>
      <w:r w:rsidRPr="00492EF3">
        <w:rPr>
          <w:rFonts w:asciiTheme="majorHAnsi" w:hAnsiTheme="majorHAnsi" w:cstheme="majorHAnsi"/>
          <w:sz w:val="24"/>
          <w:szCs w:val="24"/>
          <w:lang w:val="sv-SE"/>
        </w:rPr>
        <w:t>. Om du har klagomål på vår behandling av dina personuppgifter har du rätt att inge klagomål till tillsynsmyndigheten Datainspektionen.</w:t>
      </w:r>
    </w:p>
    <w:p w14:paraId="4949B8F4" w14:textId="77777777" w:rsidR="00F859A2" w:rsidRDefault="00F859A2" w:rsidP="0064735B">
      <w:pPr>
        <w:rPr>
          <w:rFonts w:asciiTheme="majorHAnsi" w:hAnsiTheme="majorHAnsi" w:cstheme="majorHAnsi"/>
          <w:sz w:val="24"/>
          <w:szCs w:val="24"/>
          <w:lang w:val="sv-SE"/>
        </w:rPr>
      </w:pPr>
    </w:p>
    <w:p w14:paraId="44F13F9A" w14:textId="282B3EDB" w:rsidR="00492EF3" w:rsidRPr="00F859A2" w:rsidRDefault="00EB4959" w:rsidP="0064735B">
      <w:pPr>
        <w:rPr>
          <w:rFonts w:asciiTheme="majorHAnsi" w:hAnsiTheme="majorHAnsi" w:cstheme="majorHAnsi"/>
          <w:b/>
          <w:bCs/>
          <w:sz w:val="24"/>
          <w:szCs w:val="24"/>
          <w:lang w:val="sv-SE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sv-SE"/>
        </w:rPr>
        <w:t>Oktober 2020</w:t>
      </w:r>
    </w:p>
    <w:p w14:paraId="03074F59" w14:textId="5A82094B" w:rsidR="003E3A7B" w:rsidRDefault="003E3A7B" w:rsidP="003E3A7B">
      <w:pPr>
        <w:jc w:val="both"/>
        <w:rPr>
          <w:rFonts w:ascii="Century Schoolbook" w:hAnsi="Century Schoolbook"/>
          <w:lang w:val="sv-SE"/>
        </w:rPr>
      </w:pPr>
    </w:p>
    <w:p w14:paraId="49AB7B8E" w14:textId="79D7BD1B" w:rsidR="00EB4959" w:rsidRDefault="00EB4959" w:rsidP="003E3A7B">
      <w:pPr>
        <w:jc w:val="both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Styrelsen/</w:t>
      </w:r>
    </w:p>
    <w:p w14:paraId="647EA067" w14:textId="389B27BE" w:rsidR="00EB4959" w:rsidRPr="003E3A7B" w:rsidRDefault="00EB4959" w:rsidP="003E3A7B">
      <w:pPr>
        <w:jc w:val="both"/>
        <w:rPr>
          <w:rFonts w:ascii="Century Schoolbook" w:hAnsi="Century Schoolbook"/>
          <w:lang w:val="sv-SE"/>
        </w:rPr>
      </w:pPr>
      <w:r>
        <w:rPr>
          <w:rFonts w:ascii="Century Schoolbook" w:hAnsi="Century Schoolbook"/>
          <w:lang w:val="sv-SE"/>
        </w:rPr>
        <w:t>Gm Ingrid Eiken Holmgren</w:t>
      </w:r>
    </w:p>
    <w:p w14:paraId="2A349446" w14:textId="3BDF88EE" w:rsidR="00CD5E49" w:rsidRPr="003E3A7B" w:rsidRDefault="00CD5E49">
      <w:pPr>
        <w:rPr>
          <w:lang w:val="sv-SE"/>
        </w:rPr>
      </w:pPr>
      <w:r>
        <w:rPr>
          <w:lang w:val="sv-SE"/>
        </w:rPr>
        <w:t xml:space="preserve">Dataskyddsförordningen:  </w:t>
      </w:r>
      <w:hyperlink r:id="rId7" w:history="1">
        <w:r w:rsidRPr="00D74F54">
          <w:rPr>
            <w:rStyle w:val="Hyperlnk"/>
            <w:lang w:val="sv-SE"/>
          </w:rPr>
          <w:t>https://www.datainspektionen.se/lagar--regler/</w:t>
        </w:r>
        <w:proofErr w:type="spellStart"/>
        <w:r w:rsidRPr="00D74F54">
          <w:rPr>
            <w:rStyle w:val="Hyperlnk"/>
            <w:lang w:val="sv-SE"/>
          </w:rPr>
          <w:t>dataskyddsforordningen</w:t>
        </w:r>
        <w:proofErr w:type="spellEnd"/>
        <w:r w:rsidRPr="00D74F54">
          <w:rPr>
            <w:rStyle w:val="Hyperlnk"/>
            <w:lang w:val="sv-SE"/>
          </w:rPr>
          <w:t>/</w:t>
        </w:r>
      </w:hyperlink>
    </w:p>
    <w:sectPr w:rsidR="00CD5E49" w:rsidRPr="003E3A7B" w:rsidSect="00F859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7B"/>
    <w:rsid w:val="000209F3"/>
    <w:rsid w:val="00027768"/>
    <w:rsid w:val="00075BF1"/>
    <w:rsid w:val="00081503"/>
    <w:rsid w:val="00081E2F"/>
    <w:rsid w:val="000D7B8F"/>
    <w:rsid w:val="00301CA0"/>
    <w:rsid w:val="0033090C"/>
    <w:rsid w:val="00341F3C"/>
    <w:rsid w:val="003705DE"/>
    <w:rsid w:val="003A09FD"/>
    <w:rsid w:val="003E3A7B"/>
    <w:rsid w:val="00420591"/>
    <w:rsid w:val="00420738"/>
    <w:rsid w:val="004413F2"/>
    <w:rsid w:val="00492EF3"/>
    <w:rsid w:val="004C6503"/>
    <w:rsid w:val="004F7950"/>
    <w:rsid w:val="00515D8B"/>
    <w:rsid w:val="0055562D"/>
    <w:rsid w:val="005E741C"/>
    <w:rsid w:val="00607D32"/>
    <w:rsid w:val="00624021"/>
    <w:rsid w:val="0064735B"/>
    <w:rsid w:val="006855E7"/>
    <w:rsid w:val="00697FE9"/>
    <w:rsid w:val="00705757"/>
    <w:rsid w:val="00723DA2"/>
    <w:rsid w:val="008743C7"/>
    <w:rsid w:val="00881E43"/>
    <w:rsid w:val="008B1D54"/>
    <w:rsid w:val="008C1805"/>
    <w:rsid w:val="00900218"/>
    <w:rsid w:val="00937DE4"/>
    <w:rsid w:val="00981904"/>
    <w:rsid w:val="00A65F4F"/>
    <w:rsid w:val="00A956F2"/>
    <w:rsid w:val="00B231AB"/>
    <w:rsid w:val="00B62CEB"/>
    <w:rsid w:val="00B70919"/>
    <w:rsid w:val="00BD380E"/>
    <w:rsid w:val="00BD7202"/>
    <w:rsid w:val="00BE171D"/>
    <w:rsid w:val="00CC757C"/>
    <w:rsid w:val="00CD5E49"/>
    <w:rsid w:val="00DF34CE"/>
    <w:rsid w:val="00E53BCB"/>
    <w:rsid w:val="00EB4959"/>
    <w:rsid w:val="00F859A2"/>
    <w:rsid w:val="00F86CDD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3964"/>
  <w15:chartTrackingRefBased/>
  <w15:docId w15:val="{B7B72067-DC9A-491D-9220-F85C125B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709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0919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981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EB49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atainspektionen.se/lagar--regler/dataskyddsforordning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EBAB4AF87D408F8BB17ADAAB554E" ma:contentTypeVersion="13" ma:contentTypeDescription="Create a new document." ma:contentTypeScope="" ma:versionID="4253f919149850dd3da81d83f330d686">
  <xsd:schema xmlns:xsd="http://www.w3.org/2001/XMLSchema" xmlns:xs="http://www.w3.org/2001/XMLSchema" xmlns:p="http://schemas.microsoft.com/office/2006/metadata/properties" xmlns:ns3="88e1e0a0-7ca1-48a7-9baa-dfe6eb5b0499" xmlns:ns4="5d5636d9-c870-453f-8141-0b5925403375" targetNamespace="http://schemas.microsoft.com/office/2006/metadata/properties" ma:root="true" ma:fieldsID="e070289eb0aec506543a148f8f63aaa7" ns3:_="" ns4:_="">
    <xsd:import namespace="88e1e0a0-7ca1-48a7-9baa-dfe6eb5b0499"/>
    <xsd:import namespace="5d5636d9-c870-453f-8141-0b592540337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e0a0-7ca1-48a7-9baa-dfe6eb5b049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636d9-c870-453f-8141-0b5925403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6BDE0-FBFB-4729-8E3A-388966F4C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2DCE4-068C-40EB-8F6C-BA861CCD4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e0a0-7ca1-48a7-9baa-dfe6eb5b0499"/>
    <ds:schemaRef ds:uri="5d5636d9-c870-453f-8141-0b5925403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5839F-79C6-4D9E-A740-777B5348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Bergrahm, Madeleine (Sustainability)</dc:creator>
  <cp:keywords/>
  <dc:description/>
  <cp:lastModifiedBy>Ingrid Eiken</cp:lastModifiedBy>
  <cp:revision>2</cp:revision>
  <dcterms:created xsi:type="dcterms:W3CDTF">2020-10-16T12:41:00Z</dcterms:created>
  <dcterms:modified xsi:type="dcterms:W3CDTF">2020-10-16T12:41:00Z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0x010100A62AEBAB4AF87D408F8BB17ADAAB554E</vt:lpwstr>
  </property>
</Properties>
</file>